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6" w:rsidRDefault="007F4242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B106E6" w:rsidRDefault="007F4242">
      <w:pPr>
        <w:spacing w:after="0" w:line="232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государственной поддержки в сфере агропромышленного комплекса Ульяновской области в 2019 году </w:t>
      </w:r>
    </w:p>
    <w:p w:rsidR="00B106E6" w:rsidRDefault="00B106E6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594" w:type="dxa"/>
        <w:tblInd w:w="-318" w:type="dxa"/>
        <w:tblLook w:val="04A0"/>
      </w:tblPr>
      <w:tblGrid>
        <w:gridCol w:w="567"/>
        <w:gridCol w:w="7371"/>
        <w:gridCol w:w="7656"/>
      </w:tblGrid>
      <w:tr w:rsidR="00B106E6"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32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106E6" w:rsidRDefault="007F424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</w:t>
            </w:r>
            <w:proofErr w:type="gramStart"/>
            <w:r>
              <w:rPr>
                <w:rFonts w:ascii="Times New Roman" w:hAnsi="Times New Roman" w:cs="Times New Roman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</w:t>
            </w: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субсидирования</w:t>
            </w:r>
          </w:p>
        </w:tc>
      </w:tr>
      <w:tr w:rsidR="00B106E6">
        <w:trPr>
          <w:trHeight w:val="330"/>
        </w:trPr>
        <w:tc>
          <w:tcPr>
            <w:tcW w:w="15594" w:type="dxa"/>
            <w:gridSpan w:val="3"/>
            <w:shd w:val="clear" w:color="auto" w:fill="auto"/>
          </w:tcPr>
          <w:p w:rsidR="00B106E6" w:rsidRDefault="007F424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Поддержка в области растениеводства</w:t>
            </w:r>
          </w:p>
        </w:tc>
      </w:tr>
      <w:tr w:rsidR="00B106E6">
        <w:trPr>
          <w:trHeight w:val="1181"/>
        </w:trPr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Ульяновской области от 06.03.2014 № 83-П «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 Правилах предоставления субсидий из областного бюджета Ульяновской области в целях оказания несвязанной поддержки сельскохозяйственным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товаропроизводителям в области растениеводства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6" w:type="dxa"/>
            <w:shd w:val="clear" w:color="auto" w:fill="FFFFFF" w:themeFill="background1"/>
          </w:tcPr>
          <w:p w:rsidR="00B106E6" w:rsidRDefault="007F4242">
            <w:pPr>
              <w:spacing w:after="0" w:line="232" w:lineRule="auto"/>
              <w:jc w:val="both"/>
            </w:pPr>
            <w:r>
              <w:rPr>
                <w:rFonts w:ascii="Times New Roman" w:hAnsi="Times New Roman" w:cs="Times New Roman"/>
              </w:rPr>
              <w:t>Субсидии предоставляются сельскохозяйственным товаропроизводителям в целях возмещения части их затрат, связанных с проведением комплекса агротехнологических работ, повышением уровня экологической безопасности</w:t>
            </w:r>
            <w:r>
              <w:rPr>
                <w:rFonts w:ascii="Times New Roman" w:hAnsi="Times New Roman" w:cs="Times New Roman"/>
              </w:rPr>
              <w:t xml:space="preserve"> сельскохозяйственного производства, а также повышением плодородия и качества почв в расчёте </w:t>
            </w:r>
            <w:r>
              <w:rPr>
                <w:rFonts w:ascii="Times New Roman" w:hAnsi="Times New Roman" w:cs="Times New Roman"/>
                <w:b/>
                <w:bCs/>
              </w:rPr>
              <w:t>на посевную площадь, занятую зерновыми, зернобобовыми и кормовыми сельскохозяйственными культурами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(ФБ 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B106E6">
        <w:trPr>
          <w:trHeight w:val="271"/>
        </w:trPr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Ульяновской области о</w:t>
            </w:r>
            <w:r>
              <w:rPr>
                <w:rFonts w:ascii="Times New Roman" w:hAnsi="Times New Roman" w:cs="Times New Roman"/>
              </w:rPr>
              <w:t>т 20.05.2014 № 187-П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растениеводства»</w:t>
            </w:r>
          </w:p>
        </w:tc>
        <w:tc>
          <w:tcPr>
            <w:tcW w:w="7656" w:type="dxa"/>
            <w:shd w:val="clear" w:color="auto" w:fill="FFFFFF" w:themeFill="background1"/>
          </w:tcPr>
          <w:p w:rsidR="00B106E6" w:rsidRDefault="007F4242">
            <w:pPr>
              <w:spacing w:after="0" w:line="232" w:lineRule="auto"/>
              <w:jc w:val="both"/>
            </w:pPr>
            <w:r>
              <w:rPr>
                <w:rFonts w:ascii="Times New Roman" w:hAnsi="Times New Roman" w:cs="Times New Roman"/>
              </w:rPr>
              <w:t>Субсидии предостав</w:t>
            </w:r>
            <w:r>
              <w:rPr>
                <w:rFonts w:ascii="Times New Roman" w:hAnsi="Times New Roman" w:cs="Times New Roman"/>
              </w:rPr>
              <w:t xml:space="preserve">ляются сельскохозяйственным товаропроизводителям </w:t>
            </w:r>
            <w:r>
              <w:rPr>
                <w:rFonts w:ascii="Times New Roman" w:hAnsi="Times New Roman" w:cs="Times New Roman"/>
              </w:rPr>
              <w:br/>
              <w:t xml:space="preserve">в целях возмещения части затрат,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связанных:</w:t>
            </w:r>
          </w:p>
          <w:p w:rsidR="00B106E6" w:rsidRDefault="007F4242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1) с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приобретением элитных семян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сельскохозяйственных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культур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  <w:t xml:space="preserve">(ФБ 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);</w:t>
            </w:r>
          </w:p>
          <w:p w:rsidR="00B106E6" w:rsidRDefault="007F4242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2) с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семян питомников второго и (или) третьего года</w:t>
            </w:r>
            <w:r>
              <w:rPr>
                <w:rFonts w:ascii="Times New Roman" w:hAnsi="Times New Roman" w:cs="Times New Roman"/>
              </w:rPr>
              <w:t xml:space="preserve"> размножения зерновых и</w:t>
            </w:r>
            <w:r>
              <w:rPr>
                <w:rFonts w:ascii="Times New Roman" w:hAnsi="Times New Roman" w:cs="Times New Roman"/>
              </w:rPr>
              <w:t xml:space="preserve"> (или) зернобобовых сельскохозяйственных культур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B106E6" w:rsidRDefault="007F4242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3) с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закладкой и уходом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за многолетними насаждениями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br/>
              <w:t xml:space="preserve">с </w:t>
            </w:r>
            <w:r>
              <w:rPr>
                <w:rFonts w:ascii="Times New Roman" w:hAnsi="Times New Roman"/>
                <w:b/>
              </w:rPr>
              <w:t>раскорчёвкой</w:t>
            </w:r>
            <w:r>
              <w:rPr>
                <w:rFonts w:ascii="Times New Roman" w:hAnsi="Times New Roman"/>
              </w:rPr>
              <w:t xml:space="preserve"> выбывших из эксплуатации многолетних насаждений </w:t>
            </w:r>
            <w:r>
              <w:rPr>
                <w:rFonts w:ascii="Times New Roman" w:hAnsi="Times New Roman"/>
              </w:rPr>
              <w:br/>
              <w:t xml:space="preserve">в возрасте 20 лет и более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(ФБ 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);</w:t>
            </w:r>
          </w:p>
          <w:p w:rsidR="00B106E6" w:rsidRDefault="007F4242">
            <w:pPr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4)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 производством овощей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на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открытом грунте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) </w:t>
            </w:r>
          </w:p>
        </w:tc>
      </w:tr>
      <w:tr w:rsidR="00B106E6">
        <w:trPr>
          <w:trHeight w:val="271"/>
        </w:trPr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Ульяновской области от 06.03.2014 № 86-П «О Порядке предоставления сельскохозяйственным товаропроизводителям субсидий из областного бюджета Ульяновской области в целях возмеще</w:t>
            </w:r>
            <w:r>
              <w:rPr>
                <w:rFonts w:ascii="Times New Roman" w:hAnsi="Times New Roman" w:cs="Times New Roman"/>
              </w:rPr>
              <w:softHyphen/>
              <w:t xml:space="preserve">ния части их затрат, </w:t>
            </w:r>
            <w:r>
              <w:rPr>
                <w:rFonts w:ascii="Times New Roman" w:hAnsi="Times New Roman" w:cs="Times New Roman"/>
              </w:rPr>
              <w:t>связанных с уплатой страховых премий, начисленных по договорам сельскохозяйственного страхования в области растениевод</w:t>
            </w:r>
            <w:r>
              <w:rPr>
                <w:rFonts w:ascii="Times New Roman" w:hAnsi="Times New Roman" w:cs="Times New Roman"/>
              </w:rPr>
              <w:softHyphen/>
              <w:t>ства, животноводства и товарной аквакультуры (товарного рыбоводства)»</w:t>
            </w:r>
          </w:p>
        </w:tc>
        <w:tc>
          <w:tcPr>
            <w:tcW w:w="7656" w:type="dxa"/>
            <w:shd w:val="clear" w:color="auto" w:fill="FFFFFF" w:themeFill="background1"/>
          </w:tcPr>
          <w:p w:rsidR="00B106E6" w:rsidRDefault="007F4242">
            <w:pPr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</w:t>
            </w:r>
            <w:r>
              <w:rPr>
                <w:rFonts w:ascii="Times New Roman" w:hAnsi="Times New Roman" w:cs="Times New Roman"/>
              </w:rPr>
              <w:br/>
              <w:t xml:space="preserve">в целях возмещения части их затрат, </w:t>
            </w:r>
            <w:r>
              <w:rPr>
                <w:rFonts w:ascii="Times New Roman" w:hAnsi="Times New Roman" w:cs="Times New Roman"/>
                <w:b/>
              </w:rPr>
              <w:t>связанных с уплатой страховых премий</w:t>
            </w:r>
            <w:r>
              <w:rPr>
                <w:rFonts w:ascii="Times New Roman" w:hAnsi="Times New Roman" w:cs="Times New Roman"/>
              </w:rPr>
              <w:t xml:space="preserve">, начисленных </w:t>
            </w:r>
            <w:r>
              <w:rPr>
                <w:rFonts w:ascii="Times New Roman" w:hAnsi="Times New Roman" w:cs="Times New Roman"/>
                <w:b/>
              </w:rPr>
              <w:t>по договорам сельскохозяйственного страхования в области растениеводства</w:t>
            </w:r>
            <w:r>
              <w:rPr>
                <w:rFonts w:ascii="Times New Roman" w:hAnsi="Times New Roman" w:cs="Times New Roman"/>
              </w:rPr>
              <w:t xml:space="preserve"> (ФБ 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106E6">
        <w:trPr>
          <w:trHeight w:val="271"/>
        </w:trPr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Ульяновской области от 26.06.2014 № 256-П «О Порядке п</w:t>
            </w:r>
            <w:r>
              <w:rPr>
                <w:rFonts w:ascii="Times New Roman" w:hAnsi="Times New Roman" w:cs="Times New Roman"/>
              </w:rPr>
              <w:t>редоставления сельскохозяйственным товаропроизводителям субсидий из областного бюджета Ульяновской области в целях возмеще</w:t>
            </w:r>
            <w:r>
              <w:rPr>
                <w:rFonts w:ascii="Times New Roman" w:hAnsi="Times New Roman" w:cs="Times New Roman"/>
              </w:rPr>
              <w:softHyphen/>
              <w:t>ния части их затрат, связанных с проведением мероприятий, направленных на развитие мелиорации земель сельскохозяйственного назначения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6" w:type="dxa"/>
            <w:shd w:val="clear" w:color="auto" w:fill="FFFFFF" w:themeFill="background1"/>
          </w:tcPr>
          <w:p w:rsidR="00B106E6" w:rsidRDefault="007F4242">
            <w:pPr>
              <w:spacing w:after="0" w:line="24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</w:t>
            </w:r>
            <w:r>
              <w:rPr>
                <w:rFonts w:ascii="Times New Roman" w:hAnsi="Times New Roman" w:cs="Times New Roman"/>
              </w:rPr>
              <w:br/>
              <w:t xml:space="preserve">в целях возмещения части их затрат,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связанных:</w:t>
            </w:r>
          </w:p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с проведением </w:t>
            </w:r>
            <w:r>
              <w:rPr>
                <w:rFonts w:ascii="Times New Roman" w:hAnsi="Times New Roman" w:cs="Times New Roman"/>
                <w:b/>
              </w:rPr>
              <w:t>агролесомелиоративных и (или) фитомелиоративных мероприятий</w:t>
            </w:r>
            <w:r>
              <w:rPr>
                <w:rFonts w:ascii="Times New Roman" w:hAnsi="Times New Roman" w:cs="Times New Roman"/>
              </w:rPr>
              <w:t xml:space="preserve"> (ФБ 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 проведением </w:t>
            </w:r>
            <w:r>
              <w:rPr>
                <w:rFonts w:ascii="Times New Roman" w:hAnsi="Times New Roman" w:cs="Times New Roman"/>
                <w:b/>
              </w:rPr>
              <w:t>культуртехнических мероприятий</w:t>
            </w:r>
            <w:r>
              <w:rPr>
                <w:rFonts w:ascii="Times New Roman" w:hAnsi="Times New Roman" w:cs="Times New Roman"/>
              </w:rPr>
              <w:t xml:space="preserve"> (ФБ 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106E6">
        <w:trPr>
          <w:trHeight w:val="271"/>
        </w:trPr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Ульяновской области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 28.05.2018 № 229-П «</w:t>
            </w:r>
            <w:r>
              <w:rPr>
                <w:rFonts w:ascii="Times New Roman" w:hAnsi="Times New Roman" w:cs="Times New Roman"/>
              </w:rPr>
              <w:t>Об утверждении 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затрат, свя</w:t>
            </w:r>
            <w:r>
              <w:rPr>
                <w:rFonts w:ascii="Times New Roman" w:hAnsi="Times New Roman" w:cs="Times New Roman"/>
              </w:rPr>
              <w:t>занных с проведением агрохимического обследования земель сельскохозяйственного назначения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7656" w:type="dxa"/>
            <w:shd w:val="clear" w:color="auto" w:fill="FFFFFF" w:themeFill="background1"/>
          </w:tcPr>
          <w:p w:rsidR="00B106E6" w:rsidRDefault="007F4242">
            <w:pPr>
              <w:pStyle w:val="ConsPlusNormal0"/>
              <w:spacing w:line="249" w:lineRule="auto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Субсидии предоставляются сельскохозяйственным товаропроизводителям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 xml:space="preserve">в целях возмещения части их затрат,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связанных</w:t>
            </w:r>
            <w:r>
              <w:rPr>
                <w:rFonts w:ascii="Times New Roman" w:hAnsi="Times New Roman" w:cs="Times New Roman"/>
                <w:szCs w:val="22"/>
              </w:rPr>
              <w:t xml:space="preserve"> с проведением </w:t>
            </w:r>
            <w:r>
              <w:rPr>
                <w:rFonts w:ascii="Times New Roman" w:hAnsi="Times New Roman" w:cs="Times New Roman"/>
                <w:b/>
                <w:szCs w:val="22"/>
              </w:rPr>
              <w:t>агрохимиче</w:t>
            </w:r>
            <w:r>
              <w:rPr>
                <w:rFonts w:ascii="Times New Roman" w:hAnsi="Times New Roman" w:cs="Times New Roman"/>
                <w:b/>
                <w:szCs w:val="22"/>
              </w:rPr>
              <w:softHyphen/>
              <w:t>ского обследования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земель сельскохозяйственного назначения 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106E6">
        <w:trPr>
          <w:trHeight w:val="271"/>
        </w:trPr>
        <w:tc>
          <w:tcPr>
            <w:tcW w:w="15594" w:type="dxa"/>
            <w:gridSpan w:val="3"/>
            <w:shd w:val="clear" w:color="auto" w:fill="auto"/>
          </w:tcPr>
          <w:p w:rsidR="00B106E6" w:rsidRDefault="007F4242">
            <w:pPr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Поддержка в области животноводства</w:t>
            </w:r>
          </w:p>
        </w:tc>
      </w:tr>
      <w:tr w:rsidR="00B106E6">
        <w:trPr>
          <w:trHeight w:val="2518"/>
        </w:trPr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Ульяновской области от 06.03.2014 № 84-П «О Правилах предоставления сельскохозяйственным товаропроизводите</w:t>
            </w:r>
            <w:r>
              <w:rPr>
                <w:rFonts w:ascii="Times New Roman" w:hAnsi="Times New Roman" w:cs="Times New Roman"/>
              </w:rPr>
              <w:softHyphen/>
              <w:t xml:space="preserve">лям субсидий из областного бюджета </w:t>
            </w:r>
            <w:r>
              <w:rPr>
                <w:rFonts w:ascii="Times New Roman" w:hAnsi="Times New Roman" w:cs="Times New Roman"/>
              </w:rPr>
              <w:t>Ульяновской области в целях возмещения части их затрат, связанных с развитием подотрасли животноводства и скотоводства»</w:t>
            </w:r>
          </w:p>
        </w:tc>
        <w:tc>
          <w:tcPr>
            <w:tcW w:w="7656" w:type="dxa"/>
            <w:shd w:val="clear" w:color="auto" w:fill="FFFFFF" w:themeFill="background1"/>
          </w:tcPr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</w:t>
            </w:r>
            <w:r>
              <w:rPr>
                <w:rFonts w:ascii="Times New Roman" w:hAnsi="Times New Roman" w:cs="Times New Roman"/>
              </w:rPr>
              <w:br/>
              <w:t>с целью возмещения части их затрат:</w:t>
            </w:r>
          </w:p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связанных с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содержанием племе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нного маточного поголовья сельскохозяйственных животных</w:t>
            </w:r>
            <w:r>
              <w:rPr>
                <w:rFonts w:ascii="Times New Roman" w:hAnsi="Times New Roman" w:cs="Times New Roman"/>
              </w:rPr>
              <w:t xml:space="preserve">, зарегистрированных в государственном племенном регистре (ФБ 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связанных с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приобретением племенного молодняка сельскохозяйствен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softHyphen/>
              <w:t xml:space="preserve">ных животных,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импортированного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ФБ и ОБ)</w:t>
            </w:r>
          </w:p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направленных на</w:t>
            </w:r>
            <w:r>
              <w:rPr>
                <w:rFonts w:ascii="Times New Roman" w:hAnsi="Times New Roman" w:cs="Times New Roman"/>
              </w:rPr>
              <w:t xml:space="preserve"> повышение продуктивности в молочном скотоводстве,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 1 килограмм реализованного и (или) отгруженного на собственную переработку молока </w:t>
            </w:r>
            <w:r>
              <w:rPr>
                <w:rFonts w:ascii="Times New Roman" w:hAnsi="Times New Roman" w:cs="Times New Roman"/>
              </w:rPr>
              <w:t xml:space="preserve">(ФБ 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106E6"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Ульяновской области от 06.03.2014 № 86-П «О Порядке предоставления </w:t>
            </w:r>
            <w:r>
              <w:rPr>
                <w:rFonts w:ascii="Times New Roman" w:hAnsi="Times New Roman" w:cs="Times New Roman"/>
              </w:rPr>
              <w:t>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</w:t>
            </w:r>
            <w:r>
              <w:rPr>
                <w:rFonts w:ascii="Times New Roman" w:hAnsi="Times New Roman" w:cs="Times New Roman"/>
              </w:rPr>
              <w:t>отноводства и товарной аквакультуры (товарного рыбоводства)»</w:t>
            </w: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в целях возмещения части их затрат, </w:t>
            </w:r>
            <w:r>
              <w:rPr>
                <w:rFonts w:ascii="Times New Roman" w:hAnsi="Times New Roman" w:cs="Times New Roman"/>
                <w:b/>
              </w:rPr>
              <w:t>связанных с уплатой страховых премий</w:t>
            </w:r>
            <w:r>
              <w:rPr>
                <w:rFonts w:ascii="Times New Roman" w:hAnsi="Times New Roman" w:cs="Times New Roman"/>
              </w:rPr>
              <w:t xml:space="preserve">, начисленных </w:t>
            </w:r>
            <w:r>
              <w:rPr>
                <w:rFonts w:ascii="Times New Roman" w:hAnsi="Times New Roman" w:cs="Times New Roman"/>
                <w:b/>
              </w:rPr>
              <w:t>по договорам сельскохозяйственного страхов</w:t>
            </w:r>
            <w:r>
              <w:rPr>
                <w:rFonts w:ascii="Times New Roman" w:hAnsi="Times New Roman" w:cs="Times New Roman"/>
                <w:b/>
              </w:rPr>
              <w:t>ания</w:t>
            </w:r>
            <w:r>
              <w:rPr>
                <w:rFonts w:ascii="Times New Roman" w:hAnsi="Times New Roman" w:cs="Times New Roman"/>
              </w:rPr>
              <w:t xml:space="preserve"> в области животноводства и товарной аквакультуры (товарного рыбоводства) (ФБ 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106E6">
        <w:tc>
          <w:tcPr>
            <w:tcW w:w="15594" w:type="dxa"/>
            <w:gridSpan w:val="3"/>
            <w:shd w:val="clear" w:color="auto" w:fill="auto"/>
          </w:tcPr>
          <w:p w:rsidR="00B106E6" w:rsidRDefault="007F4242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Кадровая поддержка</w:t>
            </w:r>
          </w:p>
        </w:tc>
      </w:tr>
      <w:tr w:rsidR="00B106E6"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Ульяновской области от 15.04.2014 № 131-П «О некоторых мерах поощрения и популяризации достижений в сфере развития </w:t>
            </w:r>
            <w:r>
              <w:rPr>
                <w:rFonts w:ascii="Times New Roman" w:hAnsi="Times New Roman" w:cs="Times New Roman"/>
              </w:rPr>
              <w:t>сельских территорий»</w:t>
            </w: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shd w:val="clear" w:color="auto" w:fill="FFFFFF" w:themeFill="background1"/>
              <w:spacing w:after="0" w:line="235" w:lineRule="auto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Выплаты предоставляются:</w:t>
            </w:r>
          </w:p>
          <w:p w:rsidR="00B106E6" w:rsidRDefault="007F4242">
            <w:pPr>
              <w:shd w:val="clear" w:color="auto" w:fill="FFFFFF" w:themeFill="background1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1) молодым специалистам</w:t>
            </w:r>
            <w:r>
              <w:rPr>
                <w:rFonts w:ascii="Times New Roman" w:hAnsi="Times New Roman" w:cs="Times New Roman"/>
              </w:rPr>
              <w:t xml:space="preserve"> в течение 3-х лет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):</w:t>
            </w:r>
          </w:p>
          <w:p w:rsidR="00B106E6" w:rsidRDefault="007F4242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денежная выплата за каждый отработанный рабочий год;</w:t>
            </w:r>
          </w:p>
          <w:p w:rsidR="00B106E6" w:rsidRDefault="007F4242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денежная выплата; </w:t>
            </w:r>
          </w:p>
          <w:p w:rsidR="00B106E6" w:rsidRDefault="007F4242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2) бывшим руководителям организаций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которым назначена страховая </w:t>
            </w:r>
            <w:r>
              <w:rPr>
                <w:rFonts w:ascii="Times New Roman" w:hAnsi="Times New Roman" w:cs="Times New Roman"/>
                <w:u w:val="single"/>
              </w:rPr>
              <w:t>пенсия по старости</w:t>
            </w:r>
            <w:r>
              <w:rPr>
                <w:rFonts w:ascii="Times New Roman" w:hAnsi="Times New Roman" w:cs="Times New Roman"/>
              </w:rPr>
              <w:t xml:space="preserve"> (за исключением лиц, достигших пенсионного возраста до 2010 г., которым присвоено почётное звание «Заслуженный работник сельского хозяйства Российской Федерации»); </w:t>
            </w:r>
          </w:p>
          <w:p w:rsidR="00B106E6" w:rsidRDefault="007F4242">
            <w:pPr>
              <w:spacing w:after="0"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бывшим руководителям организаций</w:t>
            </w:r>
            <w:r>
              <w:rPr>
                <w:rFonts w:ascii="Times New Roman" w:hAnsi="Times New Roman" w:cs="Times New Roman"/>
              </w:rPr>
              <w:t>, которым н</w:t>
            </w:r>
            <w:r>
              <w:rPr>
                <w:rFonts w:ascii="Times New Roman" w:hAnsi="Times New Roman" w:cs="Times New Roman"/>
              </w:rPr>
              <w:t xml:space="preserve">азначена </w:t>
            </w:r>
            <w:r>
              <w:rPr>
                <w:rFonts w:ascii="Times New Roman" w:hAnsi="Times New Roman" w:cs="Times New Roman"/>
                <w:u w:val="single"/>
              </w:rPr>
              <w:t>пенсия по инвалидности</w:t>
            </w:r>
            <w:r>
              <w:rPr>
                <w:rFonts w:ascii="Times New Roman" w:hAnsi="Times New Roman" w:cs="Times New Roman"/>
              </w:rPr>
              <w:t xml:space="preserve"> (за исключением лиц, достигших пенсионного возраста до 2010 г., которым присвоено почётное звание «Заслуженный работник сельского хозяйства Российской Федерации»); </w:t>
            </w:r>
          </w:p>
          <w:p w:rsidR="00B106E6" w:rsidRDefault="007F4242">
            <w:pPr>
              <w:spacing w:after="0"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бывшим руководителям организаций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достигшим пенсионного воз</w:t>
            </w:r>
            <w:r>
              <w:rPr>
                <w:rFonts w:ascii="Times New Roman" w:hAnsi="Times New Roman" w:cs="Times New Roman"/>
                <w:u w:val="single"/>
              </w:rPr>
              <w:t xml:space="preserve">раста до 2010 г., </w:t>
            </w:r>
            <w:r>
              <w:rPr>
                <w:rFonts w:ascii="Times New Roman" w:hAnsi="Times New Roman" w:cs="Times New Roman"/>
              </w:rPr>
              <w:t xml:space="preserve">которым </w:t>
            </w:r>
            <w:r>
              <w:rPr>
                <w:rFonts w:ascii="Times New Roman" w:hAnsi="Times New Roman" w:cs="Times New Roman"/>
                <w:u w:val="single"/>
              </w:rPr>
              <w:t>присвоено почётное звание «Заслуженный работник сельского хозяйства Российской Федерации»</w:t>
            </w:r>
          </w:p>
        </w:tc>
      </w:tr>
      <w:tr w:rsidR="00B106E6"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Ульяновской области от 30.09.2016 № 455-П «Об утверждении Правил предоставления сельскохозяйственным </w:t>
            </w:r>
            <w:r>
              <w:rPr>
                <w:rFonts w:ascii="Times New Roman" w:hAnsi="Times New Roman" w:cs="Times New Roman"/>
              </w:rPr>
              <w:t>товаропроизводителям субсидий из областного бюджета Ульяновской области в целях возмещения части их затрат, связанных со строительством жилых помещений»</w:t>
            </w: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pStyle w:val="ConsPlusNormal0"/>
              <w:ind w:firstLine="17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в целях возмещения части их затрат, </w:t>
            </w:r>
            <w:r>
              <w:rPr>
                <w:rFonts w:ascii="Times New Roman" w:hAnsi="Times New Roman" w:cs="Times New Roman"/>
              </w:rPr>
              <w:t xml:space="preserve">связанных со </w:t>
            </w:r>
            <w:r>
              <w:rPr>
                <w:rFonts w:ascii="Times New Roman" w:hAnsi="Times New Roman" w:cs="Times New Roman"/>
                <w:b/>
              </w:rPr>
              <w:t xml:space="preserve">строительством жилых помещений для </w:t>
            </w:r>
            <w:r>
              <w:rPr>
                <w:rFonts w:ascii="Times New Roman" w:hAnsi="Times New Roman" w:cs="Times New Roman"/>
              </w:rPr>
              <w:t>своих</w:t>
            </w:r>
            <w:r>
              <w:rPr>
                <w:rFonts w:ascii="Times New Roman" w:hAnsi="Times New Roman" w:cs="Times New Roman"/>
                <w:b/>
              </w:rPr>
              <w:t xml:space="preserve"> работников</w:t>
            </w:r>
          </w:p>
        </w:tc>
      </w:tr>
      <w:tr w:rsidR="00B106E6">
        <w:tc>
          <w:tcPr>
            <w:tcW w:w="15594" w:type="dxa"/>
            <w:gridSpan w:val="3"/>
            <w:shd w:val="clear" w:color="auto" w:fill="auto"/>
          </w:tcPr>
          <w:p w:rsidR="00B106E6" w:rsidRDefault="007F4242">
            <w:pPr>
              <w:pStyle w:val="ConsPlusNormal0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Поддержка в области технической модернизации</w:t>
            </w:r>
          </w:p>
        </w:tc>
      </w:tr>
      <w:tr w:rsidR="00B106E6"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Ульяновской области от 19.08.2015 № 414-П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«О Порядке предоставления хозяйствующим субъектам, осуществляющим производство и (или) переработку сельскохозяйственной продукции </w:t>
            </w:r>
            <w:r>
              <w:rPr>
                <w:rFonts w:ascii="Times New Roman" w:hAnsi="Times New Roman" w:cs="Times New Roman"/>
              </w:rPr>
              <w:br/>
              <w:t>на территории Ульяновской области, субсидий из областного бюджета Ульяновской области в целях возмещения части их затрат, свя</w:t>
            </w:r>
            <w:r>
              <w:rPr>
                <w:rFonts w:ascii="Times New Roman" w:hAnsi="Times New Roman" w:cs="Times New Roman"/>
              </w:rPr>
              <w:t xml:space="preserve">занных </w:t>
            </w:r>
            <w:r>
              <w:rPr>
                <w:rFonts w:ascii="Times New Roman" w:hAnsi="Times New Roman" w:cs="Times New Roman"/>
              </w:rPr>
              <w:br/>
              <w:t>с приобретением транспортных средств»</w:t>
            </w: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предоставляются хозяйствующим субъектам, осуществляющим производство и (или) переработку сельскохозяйственной продукции на территории Ульяновской области, в целях возмещения части их затрат, связанных </w:t>
            </w:r>
            <w:r>
              <w:rPr>
                <w:rFonts w:ascii="Times New Roman" w:hAnsi="Times New Roman" w:cs="Times New Roman"/>
              </w:rPr>
              <w:t>с приобретением транспортных средств, в том числе по договору финансовой аренды (лизинга)</w:t>
            </w:r>
          </w:p>
        </w:tc>
      </w:tr>
      <w:tr w:rsidR="00B106E6">
        <w:tc>
          <w:tcPr>
            <w:tcW w:w="15594" w:type="dxa"/>
            <w:gridSpan w:val="3"/>
            <w:shd w:val="clear" w:color="auto" w:fill="auto"/>
          </w:tcPr>
          <w:p w:rsidR="00B106E6" w:rsidRDefault="007F4242">
            <w:pPr>
              <w:spacing w:after="0" w:line="235" w:lineRule="auto"/>
              <w:ind w:left="-89" w:firstLine="26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Поддержка малых форм хозяйствования на селе</w:t>
            </w:r>
          </w:p>
        </w:tc>
      </w:tr>
      <w:tr w:rsidR="00B106E6"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Ульяновской области от 20.05.2014 № 188-П «О Порядке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предоставления главам крестьянских (фермерских) хозяйств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областного бюджета Ульяновской области грантов в форме субсидий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целях финансового обеспечения их затрат, связанных с развитием семейных животноводческих ферм на базе крестьянских (фермерских) </w:t>
            </w:r>
            <w:r>
              <w:rPr>
                <w:rFonts w:ascii="Times New Roman" w:hAnsi="Times New Roman" w:cs="Times New Roman"/>
                <w:color w:val="000000"/>
              </w:rPr>
              <w:t>хозяйств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в форме субсидий 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на развитие семейных животноводческих ферм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на базе КФХ предоставляются на следующие цели (ФБ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):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1) на разработку проектной документации строительства, реконструкции или модернизации семейных животноводческих ферм;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2) </w:t>
            </w:r>
            <w:r>
              <w:rPr>
                <w:rFonts w:ascii="Times New Roman" w:eastAsiaTheme="minorHAnsi" w:hAnsi="Times New Roman"/>
                <w:lang w:eastAsia="en-US"/>
              </w:rPr>
              <w:t>на приобретение, строительство, реконструкцию, ремонт или модернизацию семейных животноводческих ферм;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3) на приобретение строительство, реконструкцию, ремонт или модернизацию производственных объектов по переработке продукции животноводства;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4) на комплек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тацию семейных животноводческих ферм и объектов </w:t>
            </w:r>
            <w:r>
              <w:rPr>
                <w:rFonts w:ascii="Times New Roman" w:eastAsiaTheme="minorHAnsi" w:hAnsi="Times New Roman"/>
                <w:lang w:eastAsia="en-US"/>
              </w:rPr>
              <w:br/>
              <w:t xml:space="preserve">по переработке животноводческой продукции оборудованием и техникой </w:t>
            </w:r>
            <w:r>
              <w:rPr>
                <w:rFonts w:ascii="Times New Roman" w:eastAsiaTheme="minorHAnsi" w:hAnsi="Times New Roman"/>
                <w:lang w:eastAsia="en-US"/>
              </w:rPr>
              <w:br/>
              <w:t>(за исключением сельскохозяйственной техники, предназначенной для производства продукции растениеводства), а также их монтаж;</w:t>
            </w:r>
          </w:p>
          <w:p w:rsidR="00B106E6" w:rsidRDefault="007F4242">
            <w:pPr>
              <w:pStyle w:val="ConsPlusNormal0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>5) на приобре</w:t>
            </w:r>
            <w:r>
              <w:rPr>
                <w:rFonts w:ascii="Times New Roman" w:eastAsiaTheme="minorHAnsi" w:hAnsi="Times New Roman"/>
                <w:szCs w:val="22"/>
                <w:lang w:eastAsia="en-US"/>
              </w:rPr>
              <w:t>тение сельскохозяйственных животных</w:t>
            </w:r>
          </w:p>
        </w:tc>
      </w:tr>
      <w:tr w:rsidR="00B106E6"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Ульяновской области от 20.05.2014 № 189-П</w:t>
            </w:r>
            <w:r>
              <w:rPr>
                <w:rFonts w:ascii="Times New Roman" w:hAnsi="Times New Roman" w:cs="Times New Roman"/>
              </w:rPr>
              <w:br/>
              <w:t>«О Порядке предоставления грантов в форме субсидий из областного бюджета Ульяновской области на поддержку начинающих фермеров»</w:t>
            </w: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pStyle w:val="ConsPlusNormal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в форме субсидий 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2"/>
              </w:rPr>
              <w:t>поддержку начинающих фермеров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предоставляются на следующие цели (ФБ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):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1) на приобретение земельных участков из земель сельскохозяйственного назначения;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2) на разработку проектной документации для строительства (реконструк</w:t>
            </w:r>
            <w:r>
              <w:rPr>
                <w:rFonts w:ascii="Times New Roman" w:eastAsiaTheme="minorHAnsi" w:hAnsi="Times New Roman"/>
                <w:lang w:eastAsia="en-US"/>
              </w:rPr>
              <w:softHyphen/>
              <w:t>ции) про</w:t>
            </w:r>
            <w:r>
              <w:rPr>
                <w:rFonts w:ascii="Times New Roman" w:eastAsiaTheme="minorHAnsi" w:hAnsi="Times New Roman"/>
                <w:lang w:eastAsia="en-US"/>
              </w:rPr>
              <w:t>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3) на приобретение, строительство, ремонт и переустройство производственных и складских зданий, помещений, пристроек, инже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нерных сетей, заграждений и сооружений, необходимых для производства, хранения </w:t>
            </w:r>
            <w:r>
              <w:rPr>
                <w:rFonts w:ascii="Times New Roman" w:eastAsiaTheme="minorHAnsi" w:hAnsi="Times New Roman"/>
                <w:lang w:eastAsia="en-US"/>
              </w:rPr>
              <w:br/>
              <w:t>и переработки сельскохозяйственной продукции, а также на их регистрацию;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4) на подключение производственных и складских зданий, помещений, пристроек и сооружений, необходимых д</w:t>
            </w:r>
            <w:r>
              <w:rPr>
                <w:rFonts w:ascii="Times New Roman" w:eastAsiaTheme="minorHAnsi" w:hAnsi="Times New Roman"/>
                <w:lang w:eastAsia="en-US"/>
              </w:rPr>
              <w:t>ля производства, хранения и перера</w:t>
            </w:r>
            <w:r>
              <w:rPr>
                <w:rFonts w:ascii="Times New Roman" w:eastAsiaTheme="minorHAnsi" w:hAnsi="Times New Roman"/>
                <w:lang w:eastAsia="en-US"/>
              </w:rPr>
              <w:softHyphen/>
              <w:t xml:space="preserve">ботки сельскохозяйственной продукции, к инженерным сетям –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электрическим, водопроводным, газовым, тепловым;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5) на приобретение сельскохозяйственных животных;</w:t>
            </w:r>
          </w:p>
          <w:p w:rsidR="00B106E6" w:rsidRDefault="007F4242">
            <w:pPr>
              <w:spacing w:after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6) на приобретение сельскохозяйственной техники и инвентаря, гр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узового автомобильного транспорта, оборудования для производства и переработки сельскохозяйственной продукции, срок эксплуатации которых не превышает </w:t>
            </w:r>
            <w:r>
              <w:rPr>
                <w:rFonts w:ascii="Times New Roman" w:eastAsiaTheme="minorHAnsi" w:hAnsi="Times New Roman"/>
                <w:lang w:eastAsia="en-US"/>
              </w:rPr>
              <w:br/>
              <w:t>3 лет;</w:t>
            </w:r>
          </w:p>
          <w:p w:rsidR="00B106E6" w:rsidRDefault="007F4242">
            <w:pPr>
              <w:pStyle w:val="ConsPlusNormal0"/>
              <w:spacing w:line="235" w:lineRule="auto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>7) на приобретение посадочного материала для закладки многолетних насаждений, включая виноградники</w:t>
            </w:r>
          </w:p>
        </w:tc>
      </w:tr>
      <w:tr w:rsidR="00B106E6">
        <w:trPr>
          <w:trHeight w:val="528"/>
        </w:trPr>
        <w:tc>
          <w:tcPr>
            <w:tcW w:w="567" w:type="dxa"/>
            <w:vMerge w:val="restart"/>
            <w:shd w:val="clear" w:color="auto" w:fill="auto"/>
          </w:tcPr>
          <w:p w:rsidR="00B106E6" w:rsidRDefault="007F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B106E6" w:rsidRDefault="007F4242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Ульяновской области от 07.08.2014 № 346-П</w:t>
            </w:r>
          </w:p>
          <w:p w:rsidR="00B106E6" w:rsidRDefault="007F4242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некоторых мерах, направленных на развитие потребительских обществ, сельскохозяйственных потребительских кооперативов, садоводческих </w:t>
            </w:r>
            <w:r>
              <w:rPr>
                <w:rFonts w:ascii="Times New Roman" w:hAnsi="Times New Roman" w:cs="Times New Roman"/>
              </w:rPr>
              <w:br/>
              <w:t>и огороднических некоммерческих товариществ»</w:t>
            </w: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</w:rPr>
              <w:t xml:space="preserve">субсидии </w:t>
            </w:r>
            <w:r>
              <w:rPr>
                <w:rFonts w:ascii="Times New Roman" w:hAnsi="Times New Roman" w:cs="Times New Roman"/>
              </w:rPr>
              <w:t>предоставляются</w:t>
            </w:r>
            <w:r>
              <w:rPr>
                <w:rFonts w:ascii="Times New Roman" w:hAnsi="Times New Roman" w:cs="Times New Roman"/>
                <w:b/>
              </w:rPr>
              <w:t xml:space="preserve"> потребительским обществам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целях возмещения части их затрат, связанных:</w:t>
            </w:r>
          </w:p>
          <w:p w:rsidR="00B106E6" w:rsidRDefault="007F4242">
            <w:pPr>
              <w:spacing w:after="0"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с уплатой процентов </w:t>
            </w:r>
            <w:r>
              <w:rPr>
                <w:rFonts w:ascii="Times New Roman" w:hAnsi="Times New Roman" w:cs="Times New Roman"/>
                <w:u w:val="single"/>
              </w:rPr>
              <w:t>по кредитам</w:t>
            </w:r>
            <w:r>
              <w:rPr>
                <w:rFonts w:ascii="Times New Roman" w:hAnsi="Times New Roman" w:cs="Times New Roman"/>
              </w:rPr>
              <w:t>, полученным после 1 января 2013 года:</w:t>
            </w:r>
          </w:p>
          <w:p w:rsidR="00B106E6" w:rsidRDefault="007F4242">
            <w:pPr>
              <w:spacing w:after="0"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срок до 1 года – на осуществление заготовительной деятельности;</w:t>
            </w:r>
          </w:p>
          <w:p w:rsidR="00B106E6" w:rsidRDefault="007F4242">
            <w:pPr>
              <w:spacing w:after="0"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срок от 1 года до 5 лет – на приобретение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машин;</w:t>
            </w:r>
          </w:p>
          <w:p w:rsidR="00B106E6" w:rsidRDefault="007F4242">
            <w:pPr>
              <w:spacing w:after="0"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u w:val="single"/>
              </w:rPr>
              <w:t>с приобретением</w:t>
            </w:r>
            <w:r>
              <w:rPr>
                <w:rFonts w:ascii="Times New Roman" w:hAnsi="Times New Roman" w:cs="Times New Roman"/>
              </w:rPr>
              <w:t xml:space="preserve"> специализированных автотранспортных средств, технологического и компьютерного оборудования, программ для ЭВМ, торгового оборудования и строительных материалов;</w:t>
            </w:r>
          </w:p>
          <w:p w:rsidR="00B106E6" w:rsidRDefault="007F4242">
            <w:pPr>
              <w:spacing w:after="0"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  <w:u w:val="single"/>
              </w:rPr>
              <w:t>с газификацией и электрификацией</w:t>
            </w:r>
            <w:r>
              <w:rPr>
                <w:rFonts w:ascii="Times New Roman" w:hAnsi="Times New Roman" w:cs="Times New Roman"/>
              </w:rPr>
              <w:t xml:space="preserve"> производственных, торговых и заготовительных объектов, а та</w:t>
            </w:r>
            <w:r>
              <w:rPr>
                <w:rFonts w:ascii="Times New Roman" w:hAnsi="Times New Roman" w:cs="Times New Roman"/>
              </w:rPr>
              <w:t>кже объектов, входящих в состав имущественных комплексов сельскохозяйственных кооперативных рынков;</w:t>
            </w:r>
          </w:p>
          <w:p w:rsidR="00B106E6" w:rsidRDefault="007F4242">
            <w:pPr>
              <w:spacing w:after="0"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г) с оплатой первоначального лизингового платежа и ежемесячных лизинговых платежей</w:t>
            </w:r>
            <w:r>
              <w:rPr>
                <w:rFonts w:ascii="Times New Roman" w:hAnsi="Times New Roman" w:cs="Times New Roman"/>
              </w:rPr>
              <w:t xml:space="preserve"> по договорам финансовой аренды (лизинга), предметом которых являются спец</w:t>
            </w:r>
            <w:r>
              <w:rPr>
                <w:rFonts w:ascii="Times New Roman" w:hAnsi="Times New Roman" w:cs="Times New Roman"/>
              </w:rPr>
              <w:t xml:space="preserve">иализированные автотранспортные средства </w:t>
            </w:r>
            <w:r>
              <w:rPr>
                <w:rFonts w:ascii="Times New Roman" w:hAnsi="Times New Roman" w:cs="Times New Roman"/>
              </w:rPr>
              <w:br/>
              <w:t>и технологическое оборудование, заключённым после 1 января 2014 года;</w:t>
            </w:r>
          </w:p>
          <w:p w:rsidR="00B106E6" w:rsidRDefault="007F4242">
            <w:pPr>
              <w:spacing w:after="0"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со строительством, реконструкцией и капитальным ремонтом зданий, строений, сооружений и находящихся в них помещений, входящих в состав имущес</w:t>
            </w:r>
            <w:r>
              <w:rPr>
                <w:rFonts w:ascii="Times New Roman" w:hAnsi="Times New Roman" w:cs="Times New Roman"/>
              </w:rPr>
              <w:t>твенных комплексов сельскохозяйственных кооперативных рынков, проведённых после 1 января 2014 года;</w:t>
            </w:r>
          </w:p>
          <w:p w:rsidR="00B106E6" w:rsidRDefault="007F4242">
            <w:pPr>
              <w:pStyle w:val="ConsPlusNormal0"/>
              <w:spacing w:line="235" w:lineRule="auto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е)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связанных </w:t>
            </w:r>
            <w:r>
              <w:rPr>
                <w:rFonts w:ascii="Times New Roman" w:hAnsi="Times New Roman" w:cs="Times New Roman"/>
                <w:szCs w:val="22"/>
              </w:rPr>
              <w:t>с внесением арендной платы по договорам аренды стационарных торговых объектов, расположенных на территории Ульяновской области и используемых д</w:t>
            </w:r>
            <w:r>
              <w:rPr>
                <w:rFonts w:ascii="Times New Roman" w:hAnsi="Times New Roman" w:cs="Times New Roman"/>
                <w:szCs w:val="22"/>
              </w:rPr>
              <w:t>ля осуществления розничной продажи сельскохозяйственной продукции и продуктов её переработки</w:t>
            </w:r>
          </w:p>
        </w:tc>
      </w:tr>
      <w:tr w:rsidR="00B106E6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B106E6" w:rsidRDefault="00B10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B106E6" w:rsidRDefault="00B106E6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spacing w:after="0"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 субсидии садоводческим и огородническим некоммерческим товариществам (СНТ)</w:t>
            </w:r>
            <w:r>
              <w:rPr>
                <w:rFonts w:ascii="Times New Roman" w:hAnsi="Times New Roman" w:cs="Times New Roman"/>
              </w:rPr>
              <w:t>, предоставляются в целях возмещения части их затрат, связанных с оплатой следующих</w:t>
            </w:r>
            <w:r>
              <w:rPr>
                <w:rFonts w:ascii="Times New Roman" w:hAnsi="Times New Roman" w:cs="Times New Roman"/>
              </w:rPr>
              <w:t xml:space="preserve"> работ (услуг) в 2018 году и (или) 2019 году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):</w:t>
            </w:r>
          </w:p>
          <w:p w:rsidR="00B106E6" w:rsidRDefault="007F4242">
            <w:pPr>
              <w:spacing w:after="0"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территорий СНО дорогами;</w:t>
            </w:r>
          </w:p>
          <w:p w:rsidR="00B106E6" w:rsidRDefault="007F4242">
            <w:pPr>
              <w:spacing w:after="0"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территорий СНО водоснабжением (строительство, ремонт, </w:t>
            </w:r>
            <w:r>
              <w:rPr>
                <w:rFonts w:ascii="Times New Roman" w:hAnsi="Times New Roman" w:cs="Times New Roman"/>
              </w:rPr>
              <w:lastRenderedPageBreak/>
              <w:t>реконструкция насосных станций и водоводов);</w:t>
            </w:r>
          </w:p>
          <w:p w:rsidR="00B106E6" w:rsidRDefault="007F4242">
            <w:pPr>
              <w:spacing w:after="0"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территорий СНО электроснабжением (строительст</w:t>
            </w:r>
            <w:r>
              <w:rPr>
                <w:rFonts w:ascii="Times New Roman" w:hAnsi="Times New Roman" w:cs="Times New Roman"/>
              </w:rPr>
              <w:t>во, ремонт, реконструкция линий электропередач, трансформаторных подстанций);</w:t>
            </w:r>
          </w:p>
          <w:p w:rsidR="00B106E6" w:rsidRDefault="007F4242">
            <w:pPr>
              <w:spacing w:after="0"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территорий СНО газоснабжением (строительство, ремонт, реконструкция газопроводов);</w:t>
            </w:r>
          </w:p>
        </w:tc>
      </w:tr>
      <w:tr w:rsidR="00B106E6">
        <w:trPr>
          <w:trHeight w:val="3253"/>
        </w:trPr>
        <w:tc>
          <w:tcPr>
            <w:tcW w:w="567" w:type="dxa"/>
            <w:vMerge/>
            <w:shd w:val="clear" w:color="auto" w:fill="auto"/>
          </w:tcPr>
          <w:p w:rsidR="00B106E6" w:rsidRDefault="00B106E6">
            <w:pPr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B106E6" w:rsidRDefault="00B106E6">
            <w:pPr>
              <w:spacing w:after="0" w:line="249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pStyle w:val="ConsPlusNormal0"/>
              <w:spacing w:line="249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благоустройство территории общего пользования СНО (установка и (или) </w:t>
            </w:r>
            <w:r>
              <w:rPr>
                <w:rFonts w:ascii="Times New Roman" w:hAnsi="Times New Roman" w:cs="Times New Roman"/>
                <w:szCs w:val="22"/>
              </w:rPr>
              <w:t xml:space="preserve">обустройство остановочного пункта движения общественного транспорта; приобретение оборудования и сооружение площадок для сбора и вывоза отходов производства и потребления; устройство наружного освещения; установка камер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; установка заборов, ог</w:t>
            </w:r>
            <w:r>
              <w:rPr>
                <w:rFonts w:ascii="Times New Roman" w:hAnsi="Times New Roman" w:cs="Times New Roman"/>
                <w:szCs w:val="22"/>
              </w:rPr>
              <w:t>раждений, ворот, шлагбаумов; установка информационных щитов для размещения информации о границах участков и номерах контактных телефонов СНО, а также объявлений, изготовление и установка номерных знаков линий, кварталов, домов; установка объектов оборудова</w:t>
            </w:r>
            <w:r>
              <w:rPr>
                <w:rFonts w:ascii="Times New Roman" w:hAnsi="Times New Roman" w:cs="Times New Roman"/>
                <w:szCs w:val="22"/>
              </w:rPr>
              <w:t>ния детских, спортивных и спортивно-игровых площадок; установка малых архитектурных форм и иных объектов декоративного и рекреационного назначения, в том числе скамеек, беседок, цветников; обустройство набережных, береговых полос водных объектов общего пол</w:t>
            </w:r>
            <w:r>
              <w:rPr>
                <w:rFonts w:ascii="Times New Roman" w:hAnsi="Times New Roman" w:cs="Times New Roman"/>
                <w:szCs w:val="22"/>
              </w:rPr>
              <w:t>ьзования; сооружение дренажных систем для водоотведения)</w:t>
            </w:r>
          </w:p>
        </w:tc>
      </w:tr>
      <w:tr w:rsidR="00B106E6">
        <w:trPr>
          <w:trHeight w:val="289"/>
        </w:trPr>
        <w:tc>
          <w:tcPr>
            <w:tcW w:w="567" w:type="dxa"/>
            <w:vMerge/>
            <w:shd w:val="clear" w:color="auto" w:fill="auto"/>
          </w:tcPr>
          <w:p w:rsidR="00B106E6" w:rsidRDefault="00B106E6">
            <w:pPr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B106E6" w:rsidRDefault="00B106E6">
            <w:pPr>
              <w:spacing w:after="0" w:line="249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spacing w:after="0" w:line="249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3) гранты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(ФБ 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 предоставляются на следующие цели:</w:t>
            </w:r>
          </w:p>
          <w:p w:rsidR="00B106E6" w:rsidRDefault="007F4242">
            <w:pPr>
              <w:spacing w:after="0" w:line="249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а) 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приобретение, </w:t>
            </w:r>
            <w:r>
              <w:rPr>
                <w:rFonts w:ascii="Times New Roman" w:hAnsi="Times New Roman" w:cs="Times New Roman"/>
                <w:bCs/>
              </w:rPr>
              <w:t xml:space="preserve">строительство, </w:t>
            </w:r>
            <w:r>
              <w:rPr>
                <w:rFonts w:ascii="Times New Roman" w:hAnsi="Times New Roman" w:cs="Times New Roman"/>
              </w:rPr>
              <w:t xml:space="preserve">ремонт, </w:t>
            </w:r>
            <w:r>
              <w:rPr>
                <w:rFonts w:ascii="Times New Roman" w:hAnsi="Times New Roman" w:cs="Times New Roman"/>
                <w:bCs/>
              </w:rPr>
              <w:t xml:space="preserve">реконструкцию или модернизацию производственных объектов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</w:rPr>
              <w:t>первичной переработке сельхозпрод</w:t>
            </w:r>
            <w:r>
              <w:rPr>
                <w:rFonts w:ascii="Times New Roman" w:hAnsi="Times New Roman" w:cs="Times New Roman"/>
                <w:bCs/>
              </w:rPr>
              <w:t>укции;</w:t>
            </w:r>
          </w:p>
          <w:p w:rsidR="00B106E6" w:rsidRDefault="007F4242">
            <w:pPr>
              <w:spacing w:after="0" w:line="249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б) на приобретение и монтаж оборудования и техники для производственных объектов (мини-завод по производству кормов, танк-охладитель для сбора и хранения молока, овощехранилище, цех по убою животных);</w:t>
            </w:r>
          </w:p>
          <w:p w:rsidR="00B106E6" w:rsidRDefault="007F4242">
            <w:pPr>
              <w:spacing w:after="0" w:line="249" w:lineRule="auto"/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в) на приобретение специализированного транспорт</w:t>
            </w:r>
            <w:r>
              <w:rPr>
                <w:rFonts w:ascii="Times New Roman" w:hAnsi="Times New Roman" w:cs="Times New Roman"/>
                <w:bCs/>
              </w:rPr>
              <w:t>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её переработки. Перечень указанной техники утверждён приказом Минсельхоза России от</w:t>
            </w:r>
            <w:r>
              <w:rPr>
                <w:rFonts w:ascii="Times New Roman" w:hAnsi="Times New Roman" w:cs="Times New Roman"/>
                <w:bCs/>
              </w:rPr>
              <w:t xml:space="preserve"> 27.07.2017 № 373 (молоковоз, рефрижератор, фургон, прицеп, вагон, контейнер)</w:t>
            </w:r>
          </w:p>
        </w:tc>
      </w:tr>
      <w:tr w:rsidR="00B106E6">
        <w:tc>
          <w:tcPr>
            <w:tcW w:w="567" w:type="dxa"/>
            <w:shd w:val="clear" w:color="auto" w:fill="auto"/>
          </w:tcPr>
          <w:p w:rsidR="00B106E6" w:rsidRDefault="007F4242">
            <w:pPr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Ульяновской области от 25.11.2016 № 562-П «О некоторых мерах по реализации Закона Ульяновской области «О мерах государственной поддержки </w:t>
            </w:r>
            <w:r>
              <w:rPr>
                <w:rFonts w:ascii="Times New Roman" w:hAnsi="Times New Roman" w:cs="Times New Roman"/>
              </w:rPr>
              <w:t>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      </w:r>
          </w:p>
        </w:tc>
        <w:tc>
          <w:tcPr>
            <w:tcW w:w="7656" w:type="dxa"/>
            <w:shd w:val="clear" w:color="auto" w:fill="auto"/>
          </w:tcPr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Субсидии и гранты в форме субсидий представляются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потребительским общест</w:t>
            </w:r>
            <w:r>
              <w:rPr>
                <w:rFonts w:ascii="Times New Roman" w:hAnsi="Times New Roman" w:cs="Times New Roman"/>
                <w:b/>
              </w:rPr>
              <w:t>вам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):</w:t>
            </w:r>
          </w:p>
          <w:p w:rsidR="00B106E6" w:rsidRDefault="007F4242">
            <w:pPr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  <w:r>
              <w:rPr>
                <w:rFonts w:ascii="Times New Roman" w:hAnsi="Times New Roman" w:cs="Times New Roman"/>
              </w:rPr>
              <w:t xml:space="preserve"> в целях возмещения части затрат, связанных с </w:t>
            </w:r>
            <w:r>
              <w:rPr>
                <w:rFonts w:ascii="Times New Roman" w:hAnsi="Times New Roman" w:cs="Times New Roman"/>
                <w:b/>
              </w:rPr>
              <w:t>закупкой молока</w:t>
            </w:r>
            <w:r>
              <w:rPr>
                <w:rFonts w:ascii="Times New Roman" w:hAnsi="Times New Roman" w:cs="Times New Roman"/>
              </w:rPr>
              <w:t xml:space="preserve"> в натуральном весе (в литрах) </w:t>
            </w:r>
            <w:r>
              <w:rPr>
                <w:rFonts w:ascii="Times New Roman" w:hAnsi="Times New Roman" w:cs="Times New Roman"/>
                <w:b/>
              </w:rPr>
              <w:t>у граждан, ведущих личное подсобное хозяйство</w:t>
            </w:r>
            <w:r>
              <w:rPr>
                <w:rFonts w:ascii="Times New Roman" w:hAnsi="Times New Roman" w:cs="Times New Roman"/>
              </w:rPr>
              <w:t xml:space="preserve">, являющихся членами </w:t>
            </w:r>
            <w:proofErr w:type="spellStart"/>
            <w:r>
              <w:rPr>
                <w:rFonts w:ascii="Times New Roman" w:hAnsi="Times New Roman" w:cs="Times New Roman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  <w:r>
              <w:rPr>
                <w:rFonts w:ascii="Times New Roman" w:hAnsi="Times New Roman" w:cs="Times New Roman"/>
              </w:rPr>
              <w:t xml:space="preserve"> в целях возмещения части затрат, связанных с </w:t>
            </w:r>
            <w:r>
              <w:rPr>
                <w:rFonts w:ascii="Times New Roman" w:hAnsi="Times New Roman" w:cs="Times New Roman"/>
                <w:b/>
              </w:rPr>
              <w:t xml:space="preserve">приобретением </w:t>
            </w:r>
            <w:r>
              <w:rPr>
                <w:rFonts w:ascii="Times New Roman" w:hAnsi="Times New Roman" w:cs="Times New Roman"/>
                <w:b/>
              </w:rPr>
              <w:lastRenderedPageBreak/>
              <w:t>товарных нетелей или коров молочного направления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106E6" w:rsidRDefault="007F4242">
            <w:pPr>
              <w:spacing w:after="0" w:line="24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  <w:r>
              <w:rPr>
                <w:rFonts w:ascii="Times New Roman" w:hAnsi="Times New Roman" w:cs="Times New Roman"/>
              </w:rPr>
              <w:t xml:space="preserve"> в целях возмещения части затрат, связанных с </w:t>
            </w:r>
            <w:r>
              <w:rPr>
                <w:rFonts w:ascii="Times New Roman" w:hAnsi="Times New Roman" w:cs="Times New Roman"/>
                <w:b/>
              </w:rPr>
              <w:t>приобретением мини-теплиц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06E6" w:rsidRDefault="007F4242">
            <w:pPr>
              <w:spacing w:after="0" w:line="249" w:lineRule="auto"/>
              <w:ind w:right="-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  <w:b/>
              </w:rPr>
              <w:t>гранты</w:t>
            </w:r>
            <w:r>
              <w:rPr>
                <w:rFonts w:ascii="Times New Roman" w:hAnsi="Times New Roman" w:cs="Times New Roman"/>
              </w:rPr>
              <w:t xml:space="preserve"> в форме субсидий на </w:t>
            </w:r>
            <w:r>
              <w:rPr>
                <w:rFonts w:ascii="Times New Roman" w:hAnsi="Times New Roman" w:cs="Times New Roman"/>
                <w:b/>
              </w:rPr>
              <w:t>строительство мини-ферм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106E6" w:rsidRDefault="00B106E6">
            <w:pPr>
              <w:spacing w:after="0" w:line="249" w:lineRule="auto"/>
              <w:ind w:right="-9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6E6">
        <w:tc>
          <w:tcPr>
            <w:tcW w:w="15594" w:type="dxa"/>
            <w:gridSpan w:val="3"/>
            <w:shd w:val="clear" w:color="auto" w:fill="auto"/>
          </w:tcPr>
          <w:p w:rsidR="00B106E6" w:rsidRDefault="007F4242">
            <w:pPr>
              <w:widowControl w:val="0"/>
              <w:shd w:val="clear" w:color="auto" w:fill="FFFFFF"/>
              <w:spacing w:after="0" w:line="249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В 2019 году стартует федеральный проект «Создание системы </w:t>
            </w:r>
            <w:r>
              <w:rPr>
                <w:rFonts w:ascii="Times New Roman" w:eastAsia="Calibri" w:hAnsi="Times New Roman" w:cs="Times New Roman"/>
                <w:b/>
              </w:rPr>
              <w:t>поддержки фермеров и развитие сельской кооперации».</w:t>
            </w:r>
          </w:p>
          <w:p w:rsidR="00B106E6" w:rsidRDefault="007F4242">
            <w:pPr>
              <w:widowControl w:val="0"/>
              <w:shd w:val="clear" w:color="auto" w:fill="FFFFFF"/>
              <w:spacing w:after="0" w:line="249" w:lineRule="auto"/>
              <w:ind w:firstLine="708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Проектом предусмотрены новые меры государственной поддержки за счёт средств федерального бюджета:</w:t>
            </w:r>
          </w:p>
          <w:p w:rsidR="00B106E6" w:rsidRDefault="007F4242">
            <w:pPr>
              <w:widowControl w:val="0"/>
              <w:shd w:val="clear" w:color="auto" w:fill="FFFFFF"/>
              <w:spacing w:after="0" w:line="249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</w:t>
            </w:r>
            <w:r>
              <w:rPr>
                <w:rFonts w:ascii="Times New Roman" w:eastAsia="Calibri" w:hAnsi="Times New Roman" w:cs="Times New Roman"/>
                <w:u w:val="single"/>
              </w:rPr>
              <w:t>редоставление гранта «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Агростартап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направлен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 поддержку крестьянских (фермерских) хозяйств и форми</w:t>
            </w:r>
            <w:r>
              <w:rPr>
                <w:rFonts w:ascii="Times New Roman" w:eastAsia="Calibri" w:hAnsi="Times New Roman" w:cs="Times New Roman"/>
              </w:rPr>
              <w:t>рование неделимых фондов сельскохозяйственных потребительских кооперативов.</w:t>
            </w:r>
          </w:p>
          <w:p w:rsidR="00B106E6" w:rsidRDefault="007F4242">
            <w:pPr>
              <w:widowControl w:val="0"/>
              <w:shd w:val="clear" w:color="auto" w:fill="FFFFFF"/>
              <w:spacing w:after="0" w:line="249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Максимальный размер гранта «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Агростартап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» - 3 млн. рублей.</w:t>
            </w:r>
          </w:p>
          <w:p w:rsidR="00B106E6" w:rsidRDefault="007F4242">
            <w:pPr>
              <w:widowControl w:val="0"/>
              <w:shd w:val="clear" w:color="auto" w:fill="FFFFFF" w:themeFill="background1"/>
              <w:spacing w:after="0" w:line="249" w:lineRule="auto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Максимальный размер гранта «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Агростартап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» с формированием неделимого фонда кооператива – 4 млн. рублей (из них не менее </w:t>
            </w:r>
            <w:r>
              <w:rPr>
                <w:rFonts w:ascii="Times New Roman" w:eastAsia="Calibri" w:hAnsi="Times New Roman" w:cs="Times New Roman"/>
                <w:i/>
              </w:rPr>
              <w:t>25%, но не более 50%, должно быть направлено на формирование неделимого фонда кооператива).</w:t>
            </w:r>
          </w:p>
          <w:p w:rsidR="00B106E6" w:rsidRDefault="007F4242">
            <w:pPr>
              <w:widowControl w:val="0"/>
              <w:shd w:val="clear" w:color="auto" w:fill="FFFFFF" w:themeFill="background1"/>
              <w:spacing w:after="0" w:line="249" w:lineRule="auto"/>
              <w:ind w:firstLine="708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Отличительной особенностью данной меры государственной поддержки от действующих</w:t>
            </w:r>
            <w:r>
              <w:rPr>
                <w:rFonts w:ascii="Times New Roman" w:hAnsi="Times New Roman" w:cs="Times New Roman"/>
                <w:i/>
              </w:rPr>
              <w:t xml:space="preserve"> (гранты начинающим фермерам и на развитие семейных животноводческих ферм) </w:t>
            </w:r>
            <w:r>
              <w:rPr>
                <w:rFonts w:ascii="Times New Roman" w:hAnsi="Times New Roman" w:cs="Times New Roman"/>
                <w:i/>
                <w:u w:val="single"/>
              </w:rPr>
              <w:t>является</w:t>
            </w:r>
            <w:r>
              <w:rPr>
                <w:rFonts w:ascii="Times New Roman" w:hAnsi="Times New Roman" w:cs="Times New Roman"/>
                <w:i/>
              </w:rPr>
              <w:t xml:space="preserve"> н</w:t>
            </w:r>
            <w:r>
              <w:rPr>
                <w:rFonts w:ascii="Times New Roman" w:hAnsi="Times New Roman" w:cs="Times New Roman"/>
                <w:i/>
              </w:rPr>
              <w:t xml:space="preserve">еобходимость государственной </w:t>
            </w:r>
            <w:r>
              <w:rPr>
                <w:rFonts w:ascii="Times New Roman" w:hAnsi="Times New Roman" w:cs="Times New Roman"/>
                <w:i/>
                <w:u w:val="single"/>
              </w:rPr>
              <w:t>регистрации гражданина в качестве ИП</w:t>
            </w:r>
            <w:r>
              <w:rPr>
                <w:rFonts w:ascii="Times New Roman" w:hAnsi="Times New Roman" w:cs="Times New Roman"/>
                <w:i/>
              </w:rPr>
              <w:t xml:space="preserve">, являющегося главой КФХ </w:t>
            </w:r>
            <w:r>
              <w:rPr>
                <w:rFonts w:ascii="Times New Roman" w:hAnsi="Times New Roman" w:cs="Times New Roman"/>
                <w:i/>
                <w:u w:val="single"/>
              </w:rPr>
              <w:t>только после объявления его победителем конкурсного отбора</w:t>
            </w:r>
            <w:r>
              <w:rPr>
                <w:rFonts w:ascii="Times New Roman" w:hAnsi="Times New Roman" w:cs="Times New Roman"/>
                <w:i/>
              </w:rPr>
              <w:t xml:space="preserve"> на получение гранта. При этом в конкурсном отборе вправе участвовать также главы КФХ.</w:t>
            </w:r>
          </w:p>
          <w:p w:rsidR="00B106E6" w:rsidRDefault="007F4242">
            <w:pPr>
              <w:widowControl w:val="0"/>
              <w:shd w:val="clear" w:color="auto" w:fill="FFFFFF"/>
              <w:spacing w:after="0" w:line="249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2) п</w:t>
            </w:r>
            <w:r>
              <w:rPr>
                <w:rFonts w:ascii="Times New Roman" w:eastAsia="Calibri" w:hAnsi="Times New Roman" w:cs="Times New Roman"/>
                <w:u w:val="single"/>
              </w:rPr>
              <w:t>редоставление суб</w:t>
            </w:r>
            <w:r>
              <w:rPr>
                <w:rFonts w:ascii="Times New Roman" w:eastAsia="Calibri" w:hAnsi="Times New Roman" w:cs="Times New Roman"/>
                <w:u w:val="single"/>
              </w:rPr>
              <w:t>сидий сельскохозяйственным потребительским кооперативам на их создание и развитие</w:t>
            </w:r>
            <w:r>
              <w:rPr>
                <w:rFonts w:ascii="Times New Roman" w:eastAsia="Calibri" w:hAnsi="Times New Roman" w:cs="Times New Roman"/>
              </w:rPr>
              <w:t>, в частности предусмотрены субсидии на возмещение части затрат кооперативов на приобретение поголовья скота, сельскохозяйственной техники и оборудования (размер субсидий – до</w:t>
            </w:r>
            <w:r>
              <w:rPr>
                <w:rFonts w:ascii="Times New Roman" w:eastAsia="Calibri" w:hAnsi="Times New Roman" w:cs="Times New Roman"/>
              </w:rPr>
              <w:t xml:space="preserve"> 30% стоимости); на возмещение части затрат кооперативов, связанных с реализацией сельскохозяйственной продукции, полученной от членов кооператива</w:t>
            </w:r>
          </w:p>
          <w:p w:rsidR="00B106E6" w:rsidRDefault="007F4242">
            <w:pPr>
              <w:widowControl w:val="0"/>
              <w:shd w:val="clear" w:color="auto" w:fill="FFFFFF"/>
              <w:spacing w:after="0" w:line="249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3) с</w:t>
            </w:r>
            <w:r>
              <w:rPr>
                <w:rFonts w:ascii="Times New Roman" w:eastAsia="Calibri" w:hAnsi="Times New Roman" w:cs="Times New Roman"/>
                <w:u w:val="single"/>
              </w:rPr>
              <w:t>убсидии на обеспечение деятельности и достижение показателей эффективности центров компетенций в сфере се</w:t>
            </w:r>
            <w:r>
              <w:rPr>
                <w:rFonts w:ascii="Times New Roman" w:eastAsia="Calibri" w:hAnsi="Times New Roman" w:cs="Times New Roman"/>
                <w:u w:val="single"/>
              </w:rPr>
              <w:t>льскохозяйственной кооперации и поддержки фермеров</w:t>
            </w:r>
            <w:r>
              <w:rPr>
                <w:rFonts w:ascii="Times New Roman" w:eastAsia="Calibri" w:hAnsi="Times New Roman" w:cs="Times New Roman"/>
              </w:rPr>
              <w:t>, сотрудники которых будут оказывать весь спектр консультационной поддержки (размер субсидий – до 70% затрат на обеспечение текущей деятельности)</w:t>
            </w:r>
          </w:p>
        </w:tc>
      </w:tr>
    </w:tbl>
    <w:p w:rsidR="00B106E6" w:rsidRDefault="00B106E6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sectPr w:rsidR="00B106E6" w:rsidSect="00B106E6">
      <w:headerReference w:type="default" r:id="rId6"/>
      <w:pgSz w:w="16838" w:h="11906" w:orient="landscape"/>
      <w:pgMar w:top="851" w:right="822" w:bottom="851" w:left="1134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42" w:rsidRDefault="007F4242" w:rsidP="00B106E6">
      <w:pPr>
        <w:spacing w:after="0" w:line="240" w:lineRule="auto"/>
      </w:pPr>
      <w:r>
        <w:separator/>
      </w:r>
    </w:p>
  </w:endnote>
  <w:endnote w:type="continuationSeparator" w:id="0">
    <w:p w:rsidR="007F4242" w:rsidRDefault="007F4242" w:rsidP="00B1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42" w:rsidRDefault="007F4242" w:rsidP="00B106E6">
      <w:pPr>
        <w:spacing w:after="0" w:line="240" w:lineRule="auto"/>
      </w:pPr>
      <w:r>
        <w:separator/>
      </w:r>
    </w:p>
  </w:footnote>
  <w:footnote w:type="continuationSeparator" w:id="0">
    <w:p w:rsidR="007F4242" w:rsidRDefault="007F4242" w:rsidP="00B1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3931"/>
      <w:docPartObj>
        <w:docPartGallery w:val="Page Numbers (Top of Page)"/>
        <w:docPartUnique/>
      </w:docPartObj>
    </w:sdtPr>
    <w:sdtContent>
      <w:p w:rsidR="00B106E6" w:rsidRDefault="00B106E6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7F4242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D685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6E6"/>
    <w:rsid w:val="006D685E"/>
    <w:rsid w:val="007F4242"/>
    <w:rsid w:val="00B1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1F5EBB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9194D"/>
  </w:style>
  <w:style w:type="character" w:customStyle="1" w:styleId="a4">
    <w:name w:val="Нижний колонтитул Знак"/>
    <w:basedOn w:val="a0"/>
    <w:uiPriority w:val="99"/>
    <w:semiHidden/>
    <w:qFormat/>
    <w:rsid w:val="0009194D"/>
  </w:style>
  <w:style w:type="character" w:customStyle="1" w:styleId="-">
    <w:name w:val="Интернет-ссылка"/>
    <w:basedOn w:val="a0"/>
    <w:uiPriority w:val="99"/>
    <w:semiHidden/>
    <w:unhideWhenUsed/>
    <w:rsid w:val="00512FF6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2138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106E6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qFormat/>
    <w:rsid w:val="00B106E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B106E6"/>
    <w:pPr>
      <w:spacing w:after="140"/>
    </w:pPr>
  </w:style>
  <w:style w:type="paragraph" w:styleId="a8">
    <w:name w:val="List"/>
    <w:basedOn w:val="a7"/>
    <w:rsid w:val="00B106E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106E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B106E6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900A56"/>
    <w:pPr>
      <w:ind w:left="720"/>
      <w:contextualSpacing/>
    </w:pPr>
  </w:style>
  <w:style w:type="paragraph" w:customStyle="1" w:styleId="ConsPlusNormal0">
    <w:name w:val="ConsPlusNormal"/>
    <w:qFormat/>
    <w:rsid w:val="001F5EBB"/>
    <w:pPr>
      <w:widowControl w:val="0"/>
    </w:pPr>
    <w:rPr>
      <w:rFonts w:eastAsia="Times New Roman" w:cs="Calibri"/>
      <w:szCs w:val="20"/>
    </w:rPr>
  </w:style>
  <w:style w:type="paragraph" w:customStyle="1" w:styleId="Header">
    <w:name w:val="Header"/>
    <w:basedOn w:val="a"/>
    <w:uiPriority w:val="99"/>
    <w:unhideWhenUsed/>
    <w:rsid w:val="000919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919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03D7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uiPriority w:val="99"/>
    <w:qFormat/>
    <w:rsid w:val="00957E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1213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E6589"/>
    <w:rPr>
      <w:rFonts w:ascii="Times New Roman" w:eastAsia="Calibri" w:hAnsi="Times New Roman" w:cs="Times New Roman"/>
      <w:color w:val="000000"/>
      <w:sz w:val="28"/>
      <w:lang w:eastAsia="en-US"/>
    </w:rPr>
  </w:style>
  <w:style w:type="table" w:styleId="ad">
    <w:name w:val="Table Grid"/>
    <w:basedOn w:val="a1"/>
    <w:uiPriority w:val="59"/>
    <w:rsid w:val="00E2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2512</Words>
  <Characters>14319</Characters>
  <Application>Microsoft Office Word</Application>
  <DocSecurity>0</DocSecurity>
  <Lines>119</Lines>
  <Paragraphs>33</Paragraphs>
  <ScaleCrop>false</ScaleCrop>
  <Company>Microsoft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2019-10-16T10:08:00Z</cp:lastPrinted>
  <dcterms:created xsi:type="dcterms:W3CDTF">2019-10-29T13:14:00Z</dcterms:created>
  <dcterms:modified xsi:type="dcterms:W3CDTF">2019-10-29T13:14:00Z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